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8A1" w:rsidRPr="002A6E04" w:rsidRDefault="003508A1" w:rsidP="003508A1">
      <w:pPr>
        <w:pStyle w:val="LGCaption"/>
      </w:pPr>
      <w:bookmarkStart w:id="0" w:name="_GoBack"/>
      <w:bookmarkEnd w:id="0"/>
      <w:r w:rsidRPr="002A6E04">
        <w:t xml:space="preserve">Docket no. </w:t>
      </w:r>
      <w:r w:rsidR="00A3011D">
        <w:t>47854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8"/>
        <w:gridCol w:w="360"/>
        <w:gridCol w:w="4698"/>
      </w:tblGrid>
      <w:tr w:rsidR="003508A1" w:rsidRPr="002A6E04" w:rsidTr="005A17EC">
        <w:trPr>
          <w:trHeight w:val="1152"/>
        </w:trPr>
        <w:tc>
          <w:tcPr>
            <w:tcW w:w="4518" w:type="dxa"/>
          </w:tcPr>
          <w:p w:rsidR="003508A1" w:rsidRPr="002A6E04" w:rsidRDefault="008B41F2" w:rsidP="005A17EC">
            <w:pPr>
              <w:tabs>
                <w:tab w:val="left" w:pos="4680"/>
              </w:tabs>
              <w:spacing w:after="120"/>
              <w:rPr>
                <w:rFonts w:eastAsia="Calibri"/>
                <w:b/>
                <w:caps/>
                <w:color w:val="000000"/>
              </w:rPr>
            </w:pPr>
            <w:r>
              <w:rPr>
                <w:rFonts w:ascii="Times New Roman Bold" w:hAnsi="Times New Roman Bold"/>
                <w:caps/>
              </w:rPr>
              <w:t>APPLICATION OF COUNTRYSIDE ACRES HOMEOWNERS ASSOCIATION, INC. FOR A WATER CERTIFICATE OF CONVENIENCE AND NECESSITY IN MIDLAND COUNTY</w:t>
            </w:r>
          </w:p>
        </w:tc>
        <w:tc>
          <w:tcPr>
            <w:tcW w:w="360" w:type="dxa"/>
          </w:tcPr>
          <w:p w:rsidR="003508A1" w:rsidRPr="002A6E04" w:rsidRDefault="003508A1" w:rsidP="005A17EC">
            <w:pPr>
              <w:jc w:val="center"/>
              <w:rPr>
                <w:rFonts w:eastAsia="Calibri"/>
                <w:b/>
                <w:color w:val="000000"/>
              </w:rPr>
            </w:pPr>
            <w:r w:rsidRPr="002A6E04">
              <w:rPr>
                <w:rFonts w:eastAsia="Calibri"/>
                <w:b/>
                <w:color w:val="000000"/>
              </w:rPr>
              <w:t>§</w:t>
            </w:r>
          </w:p>
          <w:p w:rsidR="003508A1" w:rsidRPr="002A6E04" w:rsidRDefault="003508A1" w:rsidP="005A17EC">
            <w:pPr>
              <w:jc w:val="center"/>
              <w:rPr>
                <w:rFonts w:eastAsia="Calibri"/>
                <w:b/>
                <w:color w:val="000000"/>
              </w:rPr>
            </w:pPr>
            <w:r w:rsidRPr="002A6E04">
              <w:rPr>
                <w:rFonts w:eastAsia="Calibri"/>
                <w:b/>
                <w:color w:val="000000"/>
              </w:rPr>
              <w:t>§</w:t>
            </w:r>
          </w:p>
          <w:p w:rsidR="003508A1" w:rsidRPr="002A6E04" w:rsidRDefault="003508A1" w:rsidP="005A17EC">
            <w:pPr>
              <w:jc w:val="center"/>
              <w:rPr>
                <w:rFonts w:eastAsia="Calibri"/>
                <w:b/>
                <w:color w:val="000000"/>
              </w:rPr>
            </w:pPr>
            <w:r w:rsidRPr="002A6E04">
              <w:rPr>
                <w:rFonts w:eastAsia="Calibri"/>
                <w:b/>
                <w:color w:val="000000"/>
              </w:rPr>
              <w:t>§</w:t>
            </w:r>
          </w:p>
          <w:p w:rsidR="003508A1" w:rsidRPr="002A6E04" w:rsidRDefault="003508A1" w:rsidP="005A17EC">
            <w:pPr>
              <w:jc w:val="center"/>
              <w:rPr>
                <w:rFonts w:eastAsia="Calibri"/>
                <w:b/>
                <w:color w:val="000000"/>
              </w:rPr>
            </w:pPr>
            <w:r w:rsidRPr="002A6E04">
              <w:rPr>
                <w:rFonts w:eastAsia="Calibri"/>
                <w:b/>
                <w:color w:val="000000"/>
              </w:rPr>
              <w:t>§</w:t>
            </w:r>
          </w:p>
          <w:p w:rsidR="003508A1" w:rsidRPr="002A6E04" w:rsidRDefault="003508A1" w:rsidP="005A17EC">
            <w:pPr>
              <w:rPr>
                <w:rFonts w:eastAsia="Calibri"/>
                <w:b/>
                <w:color w:val="000000"/>
              </w:rPr>
            </w:pPr>
            <w:r w:rsidRPr="002A6E04">
              <w:rPr>
                <w:rFonts w:eastAsia="Calibri"/>
                <w:b/>
                <w:color w:val="000000"/>
              </w:rPr>
              <w:t>§</w:t>
            </w:r>
          </w:p>
          <w:p w:rsidR="003508A1" w:rsidRPr="002A6E04" w:rsidRDefault="003508A1" w:rsidP="005A17EC">
            <w:pPr>
              <w:rPr>
                <w:rFonts w:eastAsia="Calibri"/>
                <w:b/>
                <w:color w:val="000000"/>
              </w:rPr>
            </w:pPr>
            <w:r w:rsidRPr="002A6E04">
              <w:rPr>
                <w:rFonts w:eastAsia="Calibri"/>
                <w:b/>
                <w:color w:val="000000"/>
              </w:rPr>
              <w:t>§</w:t>
            </w:r>
          </w:p>
        </w:tc>
        <w:tc>
          <w:tcPr>
            <w:tcW w:w="4698" w:type="dxa"/>
          </w:tcPr>
          <w:p w:rsidR="003508A1" w:rsidRPr="002A6E04" w:rsidRDefault="003508A1" w:rsidP="005A17EC">
            <w:pPr>
              <w:tabs>
                <w:tab w:val="left" w:pos="4680"/>
              </w:tabs>
              <w:jc w:val="center"/>
              <w:rPr>
                <w:rFonts w:ascii="Times New Roman Bold" w:eastAsia="Calibri" w:hAnsi="Times New Roman Bold"/>
                <w:caps/>
                <w:color w:val="000000"/>
              </w:rPr>
            </w:pPr>
            <w:r w:rsidRPr="002A6E04">
              <w:rPr>
                <w:rFonts w:ascii="Times New Roman Bold" w:eastAsia="Calibri" w:hAnsi="Times New Roman Bold"/>
                <w:caps/>
                <w:color w:val="000000"/>
              </w:rPr>
              <w:t xml:space="preserve">BEFORE THE </w:t>
            </w:r>
          </w:p>
          <w:p w:rsidR="003508A1" w:rsidRPr="002A6E04" w:rsidRDefault="003508A1" w:rsidP="005A17EC">
            <w:pPr>
              <w:tabs>
                <w:tab w:val="left" w:pos="4680"/>
              </w:tabs>
              <w:spacing w:before="360" w:after="360"/>
              <w:jc w:val="center"/>
              <w:rPr>
                <w:rFonts w:ascii="Times New Roman Bold" w:eastAsia="Calibri" w:hAnsi="Times New Roman Bold"/>
                <w:caps/>
                <w:color w:val="000000"/>
              </w:rPr>
            </w:pPr>
            <w:r w:rsidRPr="002A6E04">
              <w:rPr>
                <w:rFonts w:ascii="Times New Roman Bold" w:eastAsia="Calibri" w:hAnsi="Times New Roman Bold"/>
                <w:caps/>
                <w:color w:val="000000"/>
              </w:rPr>
              <w:t>public utility commission</w:t>
            </w:r>
          </w:p>
          <w:p w:rsidR="003508A1" w:rsidRPr="002A6E04" w:rsidRDefault="003508A1" w:rsidP="005A17EC">
            <w:pPr>
              <w:tabs>
                <w:tab w:val="left" w:pos="4680"/>
              </w:tabs>
              <w:spacing w:before="120" w:after="120"/>
              <w:jc w:val="center"/>
              <w:rPr>
                <w:rFonts w:ascii="Times New Roman Bold" w:eastAsia="Calibri" w:hAnsi="Times New Roman Bold"/>
                <w:caps/>
                <w:color w:val="000000"/>
              </w:rPr>
            </w:pPr>
            <w:r w:rsidRPr="002A6E04">
              <w:rPr>
                <w:rFonts w:ascii="Times New Roman Bold" w:eastAsia="Calibri" w:hAnsi="Times New Roman Bold"/>
                <w:caps/>
                <w:color w:val="000000"/>
              </w:rPr>
              <w:t>of texas</w:t>
            </w:r>
          </w:p>
        </w:tc>
      </w:tr>
    </w:tbl>
    <w:p w:rsidR="003508A1" w:rsidRPr="009C0473" w:rsidRDefault="003508A1" w:rsidP="003508A1">
      <w:pPr>
        <w:pStyle w:val="LGTitle"/>
        <w:spacing w:before="240"/>
        <w:rPr>
          <w:u w:val="single"/>
        </w:rPr>
      </w:pPr>
      <w:r w:rsidRPr="009C0473">
        <w:rPr>
          <w:u w:val="single"/>
        </w:rPr>
        <w:t xml:space="preserve">joint motion to admit evidence </w:t>
      </w:r>
    </w:p>
    <w:p w:rsidR="003508A1" w:rsidRDefault="003508A1" w:rsidP="003508A1">
      <w:pPr>
        <w:pStyle w:val="LGBodyTextDD"/>
      </w:pPr>
      <w:r>
        <w:t>COMES NOW</w:t>
      </w:r>
      <w:r w:rsidR="00DD4C4F">
        <w:t xml:space="preserve"> </w:t>
      </w:r>
      <w:r w:rsidR="00741FAE">
        <w:t xml:space="preserve">Countryside Homeowners Association, </w:t>
      </w:r>
      <w:r w:rsidR="00CA0E80">
        <w:t>Inc.</w:t>
      </w:r>
      <w:r w:rsidR="00741FAE">
        <w:t xml:space="preserve"> (Countryside HOA)</w:t>
      </w:r>
      <w:r w:rsidR="00DD4C4F">
        <w:t>, together with</w:t>
      </w:r>
      <w:r>
        <w:t xml:space="preserve"> the Staff of the Public Utility Commission of Texas (Staff)</w:t>
      </w:r>
      <w:r w:rsidR="00741FAE">
        <w:t>,</w:t>
      </w:r>
      <w:r>
        <w:t xml:space="preserve"> (collectively, Parties), and files this Joint Motion to Admit</w:t>
      </w:r>
      <w:r w:rsidR="00ED7DA4">
        <w:t xml:space="preserve"> Evidence</w:t>
      </w:r>
      <w:r>
        <w:t>.  In support thereof, the Parties show the following:</w:t>
      </w:r>
    </w:p>
    <w:p w:rsidR="003508A1" w:rsidRDefault="003508A1" w:rsidP="003508A1">
      <w:pPr>
        <w:pStyle w:val="Heading1"/>
      </w:pPr>
      <w:r>
        <w:t>background</w:t>
      </w:r>
    </w:p>
    <w:p w:rsidR="003508A1" w:rsidRDefault="00741FAE" w:rsidP="003508A1">
      <w:pPr>
        <w:pStyle w:val="LGBodyTextDD"/>
      </w:pPr>
      <w:r>
        <w:t xml:space="preserve">On December 12, 2017, </w:t>
      </w:r>
      <w:r w:rsidRPr="00EB4084">
        <w:rPr>
          <w:szCs w:val="24"/>
        </w:rPr>
        <w:t>Countryside Acres Homeowners Association, Inc.</w:t>
      </w:r>
      <w:r>
        <w:t xml:space="preserve"> (Countryside</w:t>
      </w:r>
      <w:r w:rsidR="00B707FD">
        <w:t xml:space="preserve"> HOA</w:t>
      </w:r>
      <w:r w:rsidRPr="004A4E81">
        <w:t xml:space="preserve">) filed a petition </w:t>
      </w:r>
      <w:r>
        <w:t xml:space="preserve">for a </w:t>
      </w:r>
      <w:r w:rsidRPr="004A4E81">
        <w:t xml:space="preserve">Certificate of Convenience and Necessity (CCN), in </w:t>
      </w:r>
      <w:r>
        <w:t>Midland County.</w:t>
      </w:r>
    </w:p>
    <w:p w:rsidR="003508A1" w:rsidRDefault="004E6FE4" w:rsidP="003508A1">
      <w:pPr>
        <w:pStyle w:val="LGBodyTextDD"/>
      </w:pPr>
      <w:r>
        <w:t xml:space="preserve">On </w:t>
      </w:r>
      <w:r w:rsidR="00741FAE">
        <w:t>June 19, 2019</w:t>
      </w:r>
      <w:r w:rsidR="003474D0">
        <w:t xml:space="preserve">, Order No. </w:t>
      </w:r>
      <w:r w:rsidR="00741FAE">
        <w:t>12</w:t>
      </w:r>
      <w:r w:rsidR="003508A1">
        <w:t xml:space="preserve"> was issued, </w:t>
      </w:r>
      <w:r w:rsidR="001651C0">
        <w:t>requiring Staff and Countryside HOA to file the joint proposed final order.</w:t>
      </w:r>
    </w:p>
    <w:p w:rsidR="003508A1" w:rsidRDefault="003508A1" w:rsidP="003508A1">
      <w:pPr>
        <w:pStyle w:val="LGBodyTextDD"/>
      </w:pPr>
      <w:r>
        <w:t>Therefore, this pleading is timely filed.</w:t>
      </w:r>
    </w:p>
    <w:p w:rsidR="003508A1" w:rsidRDefault="003508A1" w:rsidP="003508A1">
      <w:pPr>
        <w:pStyle w:val="Heading1"/>
      </w:pPr>
      <w:r>
        <w:t>joint motion to admit evidence</w:t>
      </w:r>
    </w:p>
    <w:p w:rsidR="003508A1" w:rsidRDefault="00DF62B8" w:rsidP="003508A1">
      <w:pPr>
        <w:pStyle w:val="LGBodyTextDD"/>
      </w:pPr>
      <w:r>
        <w:t>The Parties</w:t>
      </w:r>
      <w:r w:rsidR="003508A1">
        <w:t xml:space="preserve"> respectfully request that the following documents be admitted into evidence in this proceeding for the purpose of supporting a Commission notice of approval or final order consistent with Staff’s recommendation.</w:t>
      </w:r>
    </w:p>
    <w:p w:rsidR="001651C0" w:rsidRPr="00F94FFB" w:rsidRDefault="001651C0" w:rsidP="00F94FFB">
      <w:pPr>
        <w:pStyle w:val="Heading3"/>
        <w:numPr>
          <w:ilvl w:val="0"/>
          <w:numId w:val="0"/>
        </w:numPr>
        <w:rPr>
          <w:b w:val="0"/>
        </w:rPr>
      </w:pPr>
    </w:p>
    <w:p w:rsidR="00D20EA2" w:rsidRDefault="00D20EA2" w:rsidP="00060D6F">
      <w:pPr>
        <w:pStyle w:val="LGListNumber"/>
        <w:numPr>
          <w:ilvl w:val="0"/>
          <w:numId w:val="22"/>
        </w:numPr>
        <w:spacing w:before="120"/>
      </w:pPr>
      <w:r w:rsidRPr="00D20EA2">
        <w:t>Countryside HOA’s application and attachments filed on December 12, 2017</w:t>
      </w:r>
    </w:p>
    <w:p w:rsidR="00F94FFB" w:rsidRDefault="00D20EA2" w:rsidP="00060D6F">
      <w:pPr>
        <w:pStyle w:val="LGListNumber"/>
        <w:numPr>
          <w:ilvl w:val="0"/>
          <w:numId w:val="22"/>
        </w:numPr>
        <w:spacing w:before="120"/>
      </w:pPr>
      <w:r w:rsidRPr="00D20EA2">
        <w:t>Countryside HOA’s supplements to the application filed on February 12, 2018;</w:t>
      </w:r>
    </w:p>
    <w:p w:rsidR="001651C0" w:rsidRPr="00D20EA2" w:rsidRDefault="001651C0" w:rsidP="00060D6F">
      <w:pPr>
        <w:pStyle w:val="LGListNumber"/>
        <w:numPr>
          <w:ilvl w:val="0"/>
          <w:numId w:val="22"/>
        </w:numPr>
        <w:spacing w:before="120"/>
      </w:pPr>
      <w:r w:rsidRPr="00D20EA2">
        <w:t xml:space="preserve">Countryside HOA’s supplements to the application filed on March 23, 2018; </w:t>
      </w:r>
    </w:p>
    <w:p w:rsidR="008F7B5E" w:rsidRPr="00D20EA2" w:rsidRDefault="001651C0" w:rsidP="00060D6F">
      <w:pPr>
        <w:pStyle w:val="LGListNumber"/>
        <w:numPr>
          <w:ilvl w:val="0"/>
          <w:numId w:val="22"/>
        </w:numPr>
        <w:spacing w:before="120"/>
      </w:pPr>
      <w:r w:rsidRPr="00D20EA2">
        <w:t xml:space="preserve">Countryside HOA’s amendment to the application filed on April 13, 2018; </w:t>
      </w:r>
    </w:p>
    <w:p w:rsidR="00F94FFB" w:rsidRDefault="001651C0" w:rsidP="00060D6F">
      <w:pPr>
        <w:pStyle w:val="LGListNumber"/>
        <w:numPr>
          <w:ilvl w:val="0"/>
          <w:numId w:val="22"/>
        </w:numPr>
        <w:spacing w:before="120"/>
      </w:pPr>
      <w:r w:rsidRPr="00D20EA2">
        <w:t>Countryside HOA’s affidavits of proof of notice filed on November June 20, 2018;</w:t>
      </w:r>
    </w:p>
    <w:p w:rsidR="008F7B5E" w:rsidRPr="00D20EA2" w:rsidRDefault="001651C0" w:rsidP="00060D6F">
      <w:pPr>
        <w:pStyle w:val="LGListNumber"/>
        <w:numPr>
          <w:ilvl w:val="0"/>
          <w:numId w:val="22"/>
        </w:numPr>
        <w:spacing w:before="120"/>
      </w:pPr>
      <w:r w:rsidRPr="00D20EA2">
        <w:lastRenderedPageBreak/>
        <w:t xml:space="preserve">Countryside HOA’s response to Commission Staff’s first request for information filed on July 20, 2018; </w:t>
      </w:r>
    </w:p>
    <w:p w:rsidR="00F94FFB" w:rsidRDefault="001651C0" w:rsidP="003235F6">
      <w:pPr>
        <w:pStyle w:val="LGListNumber"/>
        <w:numPr>
          <w:ilvl w:val="0"/>
          <w:numId w:val="22"/>
        </w:numPr>
        <w:spacing w:before="120"/>
      </w:pPr>
      <w:r w:rsidRPr="00D20EA2">
        <w:t xml:space="preserve">Countryside HOA’s tariff and draft of Appendix A – Drought Contingency Plan (DCP) filed on September 7, 2018; </w:t>
      </w:r>
    </w:p>
    <w:p w:rsidR="003235F6" w:rsidRPr="00D20EA2" w:rsidRDefault="001651C0" w:rsidP="003235F6">
      <w:pPr>
        <w:pStyle w:val="LGListNumber"/>
        <w:numPr>
          <w:ilvl w:val="0"/>
          <w:numId w:val="22"/>
        </w:numPr>
        <w:spacing w:before="120"/>
      </w:pPr>
      <w:r w:rsidRPr="00D20EA2">
        <w:t>Countryside HOA’s TCEQ DCP le</w:t>
      </w:r>
      <w:r w:rsidR="00060D6F" w:rsidRPr="00D20EA2">
        <w:t>tter filed on October 22, 2018;</w:t>
      </w:r>
    </w:p>
    <w:p w:rsidR="003235F6" w:rsidRPr="00D20EA2" w:rsidRDefault="001651C0" w:rsidP="003235F6">
      <w:pPr>
        <w:pStyle w:val="LGListNumber"/>
        <w:numPr>
          <w:ilvl w:val="0"/>
          <w:numId w:val="22"/>
        </w:numPr>
        <w:spacing w:before="120"/>
      </w:pPr>
      <w:r w:rsidRPr="00D20EA2">
        <w:t xml:space="preserve">Countryside HOA’s signed consent form filed on February 8, 2019; </w:t>
      </w:r>
    </w:p>
    <w:p w:rsidR="003235F6" w:rsidRPr="00D20EA2" w:rsidRDefault="001651C0" w:rsidP="003235F6">
      <w:pPr>
        <w:pStyle w:val="LGListNumber"/>
        <w:numPr>
          <w:ilvl w:val="0"/>
          <w:numId w:val="22"/>
        </w:numPr>
        <w:spacing w:before="120"/>
      </w:pPr>
      <w:r w:rsidRPr="00D20EA2">
        <w:t>Countryside HOA’s TCEQ Conditional Approval Letter filed on May 13, 2019; and</w:t>
      </w:r>
    </w:p>
    <w:p w:rsidR="003508A1" w:rsidRPr="00D20EA2" w:rsidRDefault="001651C0" w:rsidP="003235F6">
      <w:pPr>
        <w:pStyle w:val="LGListNumber"/>
        <w:numPr>
          <w:ilvl w:val="0"/>
          <w:numId w:val="22"/>
        </w:numPr>
        <w:spacing w:before="120"/>
      </w:pPr>
      <w:r w:rsidRPr="00D20EA2">
        <w:t>Commission Staff’s final recommendation and attachments filed on June 6, 2019.</w:t>
      </w:r>
      <w:r w:rsidR="003508A1" w:rsidRPr="00D20EA2">
        <w:t xml:space="preserve"> </w:t>
      </w:r>
    </w:p>
    <w:p w:rsidR="003508A1" w:rsidRDefault="003508A1" w:rsidP="003508A1">
      <w:pPr>
        <w:pStyle w:val="Heading1"/>
      </w:pPr>
      <w:r>
        <w:t>conclusion</w:t>
      </w:r>
    </w:p>
    <w:p w:rsidR="003508A1" w:rsidRDefault="00666E97" w:rsidP="003508A1">
      <w:pPr>
        <w:pStyle w:val="LGBodyTextDD"/>
      </w:pPr>
      <w:r>
        <w:t>The Parties</w:t>
      </w:r>
      <w:r w:rsidR="003508A1">
        <w:t xml:space="preserve"> have agreed that </w:t>
      </w:r>
      <w:r w:rsidR="00F94FFB">
        <w:t>Staff</w:t>
      </w:r>
      <w:r w:rsidR="003508A1">
        <w:t xml:space="preserve"> is authorized to file this pleading on their behalf.  Therefore, the Parties respectfully request that the Commission grant the Joint Motion to Admit Evidence.</w:t>
      </w:r>
    </w:p>
    <w:p w:rsidR="00F94FFB" w:rsidRDefault="00F94FFB" w:rsidP="00F94FFB">
      <w:pPr>
        <w:pStyle w:val="LGBodyTextDD"/>
        <w:ind w:firstLine="0"/>
      </w:pPr>
    </w:p>
    <w:p w:rsidR="00F94FFB" w:rsidRDefault="00F94FFB">
      <w:pPr>
        <w:rPr>
          <w:szCs w:val="20"/>
        </w:rPr>
      </w:pPr>
      <w:r>
        <w:br w:type="page"/>
      </w:r>
    </w:p>
    <w:p w:rsidR="003508A1" w:rsidRDefault="003508A1" w:rsidP="00F94FFB">
      <w:pPr>
        <w:pStyle w:val="LGBodyTextDD"/>
        <w:ind w:firstLine="0"/>
      </w:pPr>
      <w:r>
        <w:lastRenderedPageBreak/>
        <w:t xml:space="preserve">Dated: </w:t>
      </w:r>
      <w:r w:rsidR="00F94FFB">
        <w:fldChar w:fldCharType="begin"/>
      </w:r>
      <w:r w:rsidR="00F94FFB">
        <w:instrText xml:space="preserve"> DATE \@ "MMMM d, yyyy" </w:instrText>
      </w:r>
      <w:r w:rsidR="00F94FFB">
        <w:fldChar w:fldCharType="separate"/>
      </w:r>
      <w:r w:rsidR="00B10472">
        <w:rPr>
          <w:noProof/>
        </w:rPr>
        <w:t>July 18, 2019</w:t>
      </w:r>
      <w:r w:rsidR="00F94FFB">
        <w:fldChar w:fldCharType="end"/>
      </w:r>
      <w:r>
        <w:t>.</w:t>
      </w:r>
    </w:p>
    <w:p w:rsidR="00774D8E" w:rsidRPr="00573AF9" w:rsidRDefault="00774D8E" w:rsidP="00774D8E">
      <w:pPr>
        <w:keepNext/>
        <w:keepLines/>
        <w:ind w:left="4320"/>
        <w:jc w:val="both"/>
        <w:rPr>
          <w:rFonts w:eastAsia="Calibri"/>
          <w:snapToGrid w:val="0"/>
          <w:color w:val="000000"/>
          <w:szCs w:val="20"/>
        </w:rPr>
      </w:pPr>
      <w:r w:rsidRPr="00573AF9">
        <w:rPr>
          <w:rFonts w:eastAsia="Calibri"/>
          <w:snapToGrid w:val="0"/>
          <w:color w:val="000000"/>
          <w:szCs w:val="20"/>
        </w:rPr>
        <w:t>Respectfully submitted,</w:t>
      </w:r>
    </w:p>
    <w:p w:rsidR="00774D8E" w:rsidRPr="00573AF9" w:rsidRDefault="00774D8E" w:rsidP="00774D8E">
      <w:pPr>
        <w:keepNext/>
        <w:keepLines/>
        <w:ind w:left="4320"/>
        <w:jc w:val="both"/>
        <w:rPr>
          <w:rFonts w:eastAsia="Calibri"/>
          <w:snapToGrid w:val="0"/>
          <w:color w:val="000000"/>
          <w:sz w:val="16"/>
          <w:szCs w:val="16"/>
        </w:rPr>
      </w:pPr>
    </w:p>
    <w:p w:rsidR="00B707FD" w:rsidRPr="008752AD" w:rsidRDefault="00B707FD" w:rsidP="00B707FD">
      <w:pPr>
        <w:ind w:left="4320"/>
        <w:contextualSpacing/>
        <w:rPr>
          <w:b/>
        </w:rPr>
      </w:pPr>
      <w:r w:rsidRPr="008752AD">
        <w:rPr>
          <w:b/>
        </w:rPr>
        <w:t xml:space="preserve">PUBLIC UTILITY COMMISSION OF TEXAS </w:t>
      </w:r>
    </w:p>
    <w:p w:rsidR="00B707FD" w:rsidRPr="008752AD" w:rsidRDefault="00B707FD" w:rsidP="00B707FD">
      <w:pPr>
        <w:ind w:left="4320"/>
        <w:contextualSpacing/>
        <w:rPr>
          <w:b/>
        </w:rPr>
      </w:pPr>
      <w:r w:rsidRPr="008752AD">
        <w:rPr>
          <w:b/>
        </w:rPr>
        <w:t>LEGAL DIVISION</w:t>
      </w:r>
    </w:p>
    <w:p w:rsidR="00B707FD" w:rsidRPr="00562F7C" w:rsidRDefault="00B707FD" w:rsidP="00B707FD"/>
    <w:p w:rsidR="00B707FD" w:rsidRDefault="00B707FD" w:rsidP="00B707FD">
      <w:pPr>
        <w:pStyle w:val="Normaldouble"/>
        <w:spacing w:line="240" w:lineRule="auto"/>
        <w:ind w:left="3600" w:firstLine="720"/>
      </w:pPr>
      <w:r>
        <w:t>Margaret Uhlig Pemberton</w:t>
      </w:r>
    </w:p>
    <w:p w:rsidR="00B707FD" w:rsidRDefault="00B707FD" w:rsidP="00B707FD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B707FD" w:rsidRPr="007639C9" w:rsidRDefault="00B707FD" w:rsidP="00B707FD">
      <w:pPr>
        <w:pStyle w:val="Normaldouble"/>
        <w:spacing w:line="240" w:lineRule="auto"/>
        <w:rPr>
          <w:sz w:val="16"/>
          <w:szCs w:val="16"/>
        </w:rPr>
      </w:pPr>
    </w:p>
    <w:p w:rsidR="00B707FD" w:rsidRPr="00D91433" w:rsidRDefault="00B707FD" w:rsidP="00B707FD">
      <w:pPr>
        <w:ind w:left="4320"/>
      </w:pPr>
      <w:r w:rsidRPr="00D91433">
        <w:t>Stephen Mack</w:t>
      </w:r>
    </w:p>
    <w:p w:rsidR="00B707FD" w:rsidRPr="00D91433" w:rsidRDefault="00B707FD" w:rsidP="00B707FD">
      <w:pPr>
        <w:ind w:left="4320"/>
      </w:pPr>
      <w:r w:rsidRPr="00D91433">
        <w:t>Managing Attorney</w:t>
      </w:r>
    </w:p>
    <w:p w:rsidR="00B707FD" w:rsidRPr="00D91433" w:rsidRDefault="00B707FD" w:rsidP="00B707FD">
      <w:r>
        <w:t xml:space="preserve"> </w:t>
      </w:r>
    </w:p>
    <w:p w:rsidR="00B707FD" w:rsidRPr="00D91433" w:rsidRDefault="00B707FD" w:rsidP="00B707FD"/>
    <w:p w:rsidR="00B707FD" w:rsidRPr="00D91433" w:rsidRDefault="00B707FD" w:rsidP="00B707FD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______________</w:t>
      </w:r>
      <w:r>
        <w:t>_____</w:t>
      </w:r>
      <w:r w:rsidRPr="00D91433">
        <w:t>________</w:t>
      </w:r>
    </w:p>
    <w:p w:rsidR="00B707FD" w:rsidRDefault="00B707FD" w:rsidP="00B707F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Rachelle Nicolette Robles</w:t>
      </w:r>
    </w:p>
    <w:p w:rsidR="00B707FD" w:rsidRDefault="00B707FD" w:rsidP="00B707F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24060508</w:t>
      </w:r>
    </w:p>
    <w:p w:rsidR="00B707FD" w:rsidRDefault="00B707FD" w:rsidP="00B707F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B707FD" w:rsidRDefault="00B707FD" w:rsidP="00B707F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B707FD" w:rsidRDefault="00B707FD" w:rsidP="00B707F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B707FD" w:rsidRDefault="00B707FD" w:rsidP="00B707F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936-7255</w:t>
      </w:r>
    </w:p>
    <w:p w:rsidR="00B707FD" w:rsidRDefault="00B707FD" w:rsidP="00B707F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774D8E" w:rsidRPr="00573AF9" w:rsidRDefault="00486B26" w:rsidP="00B707FD">
      <w:pPr>
        <w:spacing w:before="120"/>
        <w:ind w:left="4320"/>
        <w:jc w:val="both"/>
        <w:rPr>
          <w:rFonts w:eastAsia="Calibri"/>
          <w:snapToGrid w:val="0"/>
          <w:color w:val="000000"/>
          <w:szCs w:val="20"/>
        </w:rPr>
      </w:pPr>
      <w:hyperlink r:id="rId7" w:history="1">
        <w:r w:rsidR="00B707FD" w:rsidRPr="00091B10">
          <w:rPr>
            <w:rStyle w:val="Hyperlink"/>
          </w:rPr>
          <w:t>rachelle.robles@puc.texas.gov</w:t>
        </w:r>
      </w:hyperlink>
      <w:r w:rsidR="00774D8E" w:rsidRPr="00573AF9">
        <w:rPr>
          <w:rFonts w:eastAsia="Calibri"/>
          <w:snapToGrid w:val="0"/>
          <w:color w:val="000000"/>
          <w:szCs w:val="20"/>
        </w:rPr>
        <w:t xml:space="preserve"> </w:t>
      </w:r>
    </w:p>
    <w:p w:rsidR="00774D8E" w:rsidRPr="00573AF9" w:rsidRDefault="00774D8E" w:rsidP="00774D8E">
      <w:pPr>
        <w:rPr>
          <w:rFonts w:eastAsia="Calibri"/>
          <w:color w:val="000000"/>
        </w:rPr>
      </w:pPr>
    </w:p>
    <w:p w:rsidR="00774D8E" w:rsidRDefault="00774D8E" w:rsidP="00774D8E">
      <w:pPr>
        <w:rPr>
          <w:rFonts w:eastAsia="Calibri"/>
          <w:color w:val="000000"/>
        </w:rPr>
      </w:pPr>
    </w:p>
    <w:p w:rsidR="00774D8E" w:rsidRPr="00573AF9" w:rsidRDefault="00774D8E" w:rsidP="00774D8E">
      <w:pPr>
        <w:rPr>
          <w:rFonts w:eastAsia="Calibri"/>
          <w:color w:val="000000"/>
        </w:rPr>
      </w:pPr>
    </w:p>
    <w:p w:rsidR="00B707FD" w:rsidRDefault="00B707FD" w:rsidP="00B707FD">
      <w:pPr>
        <w:jc w:val="center"/>
        <w:rPr>
          <w:b/>
        </w:rPr>
      </w:pPr>
      <w:r w:rsidRPr="008128BC">
        <w:rPr>
          <w:b/>
        </w:rPr>
        <w:t xml:space="preserve">DOCKET NO. </w:t>
      </w:r>
      <w:r>
        <w:rPr>
          <w:b/>
        </w:rPr>
        <w:t>47854</w:t>
      </w:r>
    </w:p>
    <w:p w:rsidR="00B707FD" w:rsidRPr="008128BC" w:rsidRDefault="00B707FD" w:rsidP="00B707FD">
      <w:pPr>
        <w:jc w:val="center"/>
        <w:rPr>
          <w:b/>
          <w:caps/>
        </w:rPr>
      </w:pPr>
    </w:p>
    <w:p w:rsidR="00B707FD" w:rsidRPr="001C2459" w:rsidRDefault="00B707FD" w:rsidP="00B707FD">
      <w:pPr>
        <w:keepNext/>
        <w:spacing w:line="360" w:lineRule="auto"/>
        <w:jc w:val="center"/>
        <w:rPr>
          <w:b/>
        </w:rPr>
      </w:pPr>
      <w:r w:rsidRPr="001C2459">
        <w:rPr>
          <w:b/>
        </w:rPr>
        <w:t>CERTIFICATE OF SERVICE</w:t>
      </w:r>
    </w:p>
    <w:p w:rsidR="00B707FD" w:rsidRPr="001C2459" w:rsidRDefault="00B707FD" w:rsidP="00B707FD">
      <w:pPr>
        <w:spacing w:line="360" w:lineRule="auto"/>
        <w:ind w:firstLine="720"/>
      </w:pPr>
      <w:r w:rsidRPr="001C2459">
        <w:t>I certify that a copy of this document will be served on all parties of record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B10472">
        <w:rPr>
          <w:noProof/>
        </w:rPr>
        <w:t>July 18, 2019</w:t>
      </w:r>
      <w:r>
        <w:fldChar w:fldCharType="end"/>
      </w:r>
      <w:r w:rsidRPr="001C2459">
        <w:t>, in accordance with 16 TAC § 22.74.</w:t>
      </w:r>
    </w:p>
    <w:p w:rsidR="00B707FD" w:rsidRPr="001C2459" w:rsidRDefault="00B707FD" w:rsidP="00B707FD">
      <w:pPr>
        <w:keepNext/>
        <w:spacing w:line="360" w:lineRule="auto"/>
      </w:pPr>
    </w:p>
    <w:p w:rsidR="00B707FD" w:rsidRPr="002428D5" w:rsidRDefault="00B707FD" w:rsidP="00B707FD">
      <w:pPr>
        <w:keepNext/>
        <w:ind w:left="2880" w:firstLine="720"/>
      </w:pPr>
      <w:r w:rsidRPr="002428D5">
        <w:t>__________________________</w:t>
      </w:r>
      <w:r>
        <w:t>______</w:t>
      </w:r>
    </w:p>
    <w:p w:rsidR="00774D8E" w:rsidRPr="00774D8E" w:rsidRDefault="00B707FD" w:rsidP="00B707FD">
      <w:pPr>
        <w:pStyle w:val="LGSignature"/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Rachelle Nicolette Robles</w:t>
      </w:r>
    </w:p>
    <w:sectPr w:rsidR="00774D8E" w:rsidRPr="00774D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75A" w:rsidRDefault="0063575A" w:rsidP="0063575A">
      <w:r>
        <w:separator/>
      </w:r>
    </w:p>
  </w:endnote>
  <w:endnote w:type="continuationSeparator" w:id="0">
    <w:p w:rsidR="0063575A" w:rsidRDefault="0063575A" w:rsidP="0063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26" w:rsidRDefault="00486B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D8E" w:rsidRPr="00774D8E" w:rsidRDefault="00774D8E">
    <w:pPr>
      <w:pStyle w:val="Footer"/>
      <w:rPr>
        <w:sz w:val="16"/>
        <w:szCs w:val="16"/>
      </w:rPr>
    </w:pPr>
    <w:r>
      <w:rPr>
        <w:sz w:val="16"/>
        <w:szCs w:val="16"/>
      </w:rPr>
      <w:t>7767783</w:t>
    </w:r>
    <w:r>
      <w:rPr>
        <w:sz w:val="16"/>
        <w:szCs w:val="16"/>
      </w:rPr>
      <w:tab/>
    </w:r>
    <w:r w:rsidRPr="00774D8E">
      <w:fldChar w:fldCharType="begin"/>
    </w:r>
    <w:r w:rsidRPr="00774D8E">
      <w:instrText xml:space="preserve"> PAGE   \* MERGEFORMAT </w:instrText>
    </w:r>
    <w:r w:rsidRPr="00774D8E">
      <w:fldChar w:fldCharType="separate"/>
    </w:r>
    <w:r w:rsidR="00486B26">
      <w:rPr>
        <w:noProof/>
      </w:rPr>
      <w:t>1</w:t>
    </w:r>
    <w:r w:rsidRPr="00774D8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26" w:rsidRDefault="00486B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75A" w:rsidRDefault="0063575A" w:rsidP="0063575A">
      <w:r>
        <w:separator/>
      </w:r>
    </w:p>
  </w:footnote>
  <w:footnote w:type="continuationSeparator" w:id="0">
    <w:p w:rsidR="0063575A" w:rsidRDefault="0063575A" w:rsidP="00635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26" w:rsidRDefault="00486B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26" w:rsidRDefault="00486B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26" w:rsidRDefault="00486B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C2A8A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CC6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DB448C"/>
    <w:multiLevelType w:val="hybridMultilevel"/>
    <w:tmpl w:val="83C48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23A4D"/>
    <w:multiLevelType w:val="multilevel"/>
    <w:tmpl w:val="E6389C5A"/>
    <w:name w:val="EUPG Pleading-Scheme 1"/>
    <w:lvl w:ilvl="0">
      <w:start w:val="1"/>
      <w:numFmt w:val="upperRoman"/>
      <w:pStyle w:val="Heading1"/>
      <w:lvlText w:val="%1."/>
      <w:lvlJc w:val="center"/>
      <w:pPr>
        <w:ind w:left="720" w:hanging="720"/>
      </w:pPr>
      <w:rPr>
        <w:rFonts w:ascii="Times New Roman Bold" w:hAnsi="Times New Roman Bold" w:hint="default"/>
        <w:b/>
        <w:i w:val="0"/>
        <w:caps/>
        <w:smallCaps w:val="0"/>
        <w:vanish w:val="0"/>
        <w:color w:val="010000"/>
        <w:sz w:val="24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vanish w:val="0"/>
        <w:color w:val="010000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720"/>
      </w:pPr>
      <w:rPr>
        <w:rFonts w:hint="default"/>
        <w:b/>
        <w:caps w:val="0"/>
        <w:vanish w:val="0"/>
        <w:color w:val="010000"/>
        <w:u w:val="no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  <w:caps w:val="0"/>
        <w:vanish w:val="0"/>
        <w:color w:val="010000"/>
        <w:u w:val="none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aps w:val="0"/>
        <w:vanish w:val="0"/>
        <w:color w:val="010000"/>
        <w:u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6">
      <w:start w:val="1"/>
      <w:numFmt w:val="decimal"/>
      <w:pStyle w:val="Heading7"/>
      <w:lvlText w:val="%7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</w:abstractNum>
  <w:abstractNum w:abstractNumId="4" w15:restartNumberingAfterBreak="0">
    <w:nsid w:val="215E440B"/>
    <w:multiLevelType w:val="multilevel"/>
    <w:tmpl w:val="7C66FA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pStyle w:val="LGListBullet2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28FD3806"/>
    <w:multiLevelType w:val="multilevel"/>
    <w:tmpl w:val="423A2ED6"/>
    <w:name w:val="test-Scheme 1"/>
    <w:lvl w:ilvl="0">
      <w:start w:val="1"/>
      <w:numFmt w:val="upperRoman"/>
      <w:lvlText w:val="%1."/>
      <w:lvlJc w:val="center"/>
      <w:pPr>
        <w:ind w:left="0" w:firstLine="0"/>
      </w:pPr>
      <w:rPr>
        <w:rFonts w:ascii="Times New Roman Bold" w:hAnsi="Times New Roman Bold" w:hint="default"/>
        <w:b/>
        <w:i w:val="0"/>
        <w:caps/>
        <w:smallCaps w:val="0"/>
        <w:vanish w:val="0"/>
        <w:color w:val="010000"/>
        <w:sz w:val="24"/>
        <w:u w:val="none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vanish w:val="0"/>
        <w:color w:val="01000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  <w:rPr>
        <w:rFonts w:hint="default"/>
        <w:b/>
        <w:caps w:val="0"/>
        <w:vanish w:val="0"/>
        <w:color w:val="010000"/>
        <w:u w:val="none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  <w:caps w:val="0"/>
        <w:vanish w:val="0"/>
        <w:color w:val="010000"/>
        <w:u w:val="none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aps w:val="0"/>
        <w:vanish w:val="0"/>
        <w:color w:val="010000"/>
        <w:u w:val="none"/>
      </w:r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</w:abstractNum>
  <w:abstractNum w:abstractNumId="6" w15:restartNumberingAfterBreak="0">
    <w:nsid w:val="5CD4707E"/>
    <w:multiLevelType w:val="multilevel"/>
    <w:tmpl w:val="A87E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6A05525"/>
    <w:multiLevelType w:val="multilevel"/>
    <w:tmpl w:val="659EFA48"/>
    <w:lvl w:ilvl="0">
      <w:start w:val="1"/>
      <w:numFmt w:val="decimal"/>
      <w:pStyle w:val="LG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LGListNumber1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LGListNumber2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 w:numId="11">
    <w:abstractNumId w:val="1"/>
  </w:num>
  <w:num w:numId="12">
    <w:abstractNumId w:val="0"/>
  </w:num>
  <w:num w:numId="13">
    <w:abstractNumId w:val="4"/>
  </w:num>
  <w:num w:numId="14">
    <w:abstractNumId w:val="4"/>
  </w:num>
  <w:num w:numId="15">
    <w:abstractNumId w:val="4"/>
  </w:num>
  <w:num w:numId="16">
    <w:abstractNumId w:val="7"/>
  </w:num>
  <w:num w:numId="17">
    <w:abstractNumId w:val="7"/>
  </w:num>
  <w:num w:numId="18">
    <w:abstractNumId w:val="7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2C1"/>
    <w:rsid w:val="00060D6F"/>
    <w:rsid w:val="0007003B"/>
    <w:rsid w:val="001062C1"/>
    <w:rsid w:val="001651C0"/>
    <w:rsid w:val="00176BEA"/>
    <w:rsid w:val="001C43FD"/>
    <w:rsid w:val="002332F0"/>
    <w:rsid w:val="00263E3F"/>
    <w:rsid w:val="002A0FFB"/>
    <w:rsid w:val="002C3703"/>
    <w:rsid w:val="002F6744"/>
    <w:rsid w:val="003235F6"/>
    <w:rsid w:val="003474D0"/>
    <w:rsid w:val="003508A1"/>
    <w:rsid w:val="00486B26"/>
    <w:rsid w:val="004B2FAF"/>
    <w:rsid w:val="004C459A"/>
    <w:rsid w:val="004D0415"/>
    <w:rsid w:val="004E6FE4"/>
    <w:rsid w:val="00502DB1"/>
    <w:rsid w:val="00511BF7"/>
    <w:rsid w:val="00521ADB"/>
    <w:rsid w:val="00543A36"/>
    <w:rsid w:val="005A6C91"/>
    <w:rsid w:val="005A77BA"/>
    <w:rsid w:val="005C42D8"/>
    <w:rsid w:val="005D5CD8"/>
    <w:rsid w:val="0063575A"/>
    <w:rsid w:val="00666E97"/>
    <w:rsid w:val="00722A46"/>
    <w:rsid w:val="00741FAE"/>
    <w:rsid w:val="007676EA"/>
    <w:rsid w:val="00774D8E"/>
    <w:rsid w:val="007A3B15"/>
    <w:rsid w:val="00822243"/>
    <w:rsid w:val="00826E46"/>
    <w:rsid w:val="008B41F2"/>
    <w:rsid w:val="008F7B5E"/>
    <w:rsid w:val="00964AD8"/>
    <w:rsid w:val="00985759"/>
    <w:rsid w:val="009A39BE"/>
    <w:rsid w:val="009A4F09"/>
    <w:rsid w:val="009C00C8"/>
    <w:rsid w:val="00A3011D"/>
    <w:rsid w:val="00A6061B"/>
    <w:rsid w:val="00A87DD6"/>
    <w:rsid w:val="00AA0EB3"/>
    <w:rsid w:val="00AC724B"/>
    <w:rsid w:val="00B10472"/>
    <w:rsid w:val="00B707FD"/>
    <w:rsid w:val="00BD7E51"/>
    <w:rsid w:val="00CA0E80"/>
    <w:rsid w:val="00CE7394"/>
    <w:rsid w:val="00CF1154"/>
    <w:rsid w:val="00CF68A0"/>
    <w:rsid w:val="00D20EA2"/>
    <w:rsid w:val="00DD4C4F"/>
    <w:rsid w:val="00DE257C"/>
    <w:rsid w:val="00DF62B8"/>
    <w:rsid w:val="00E036B1"/>
    <w:rsid w:val="00E425F8"/>
    <w:rsid w:val="00ED7DA4"/>
    <w:rsid w:val="00F07BD8"/>
    <w:rsid w:val="00F46DEE"/>
    <w:rsid w:val="00F9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8A1"/>
  </w:style>
  <w:style w:type="paragraph" w:styleId="Heading1">
    <w:name w:val="heading 1"/>
    <w:basedOn w:val="Normal"/>
    <w:next w:val="BodyText"/>
    <w:link w:val="Heading1Char"/>
    <w:qFormat/>
    <w:rsid w:val="001062C1"/>
    <w:pPr>
      <w:keepNext/>
      <w:numPr>
        <w:numId w:val="19"/>
      </w:numPr>
      <w:spacing w:before="240" w:after="120" w:line="240" w:lineRule="exact"/>
      <w:jc w:val="center"/>
      <w:outlineLvl w:val="0"/>
    </w:pPr>
    <w:rPr>
      <w:rFonts w:eastAsiaTheme="majorEastAsia"/>
      <w:b/>
      <w:bCs/>
      <w:caps/>
      <w:color w:val="auto"/>
    </w:rPr>
  </w:style>
  <w:style w:type="paragraph" w:styleId="Heading2">
    <w:name w:val="heading 2"/>
    <w:basedOn w:val="Normal"/>
    <w:next w:val="BodyText"/>
    <w:link w:val="Heading2Char"/>
    <w:qFormat/>
    <w:rsid w:val="001062C1"/>
    <w:pPr>
      <w:keepNext/>
      <w:numPr>
        <w:ilvl w:val="1"/>
        <w:numId w:val="19"/>
      </w:numPr>
      <w:tabs>
        <w:tab w:val="left" w:pos="720"/>
      </w:tabs>
      <w:spacing w:before="120" w:line="240" w:lineRule="exact"/>
      <w:jc w:val="both"/>
      <w:outlineLvl w:val="1"/>
    </w:pPr>
    <w:rPr>
      <w:rFonts w:eastAsiaTheme="majorEastAsia"/>
      <w:b/>
      <w:bCs/>
      <w:iCs/>
      <w:color w:val="auto"/>
      <w:szCs w:val="28"/>
    </w:rPr>
  </w:style>
  <w:style w:type="paragraph" w:styleId="Heading3">
    <w:name w:val="heading 3"/>
    <w:basedOn w:val="Normal"/>
    <w:next w:val="BodyText"/>
    <w:link w:val="Heading3Char"/>
    <w:qFormat/>
    <w:rsid w:val="001062C1"/>
    <w:pPr>
      <w:keepNext/>
      <w:numPr>
        <w:ilvl w:val="2"/>
        <w:numId w:val="19"/>
      </w:numPr>
      <w:tabs>
        <w:tab w:val="left" w:pos="1440"/>
      </w:tabs>
      <w:spacing w:before="120" w:line="240" w:lineRule="exact"/>
      <w:outlineLvl w:val="2"/>
    </w:pPr>
    <w:rPr>
      <w:rFonts w:eastAsiaTheme="majorEastAsia"/>
      <w:b/>
      <w:bCs/>
      <w:color w:val="auto"/>
      <w:szCs w:val="26"/>
    </w:rPr>
  </w:style>
  <w:style w:type="paragraph" w:styleId="Heading4">
    <w:name w:val="heading 4"/>
    <w:basedOn w:val="Normal"/>
    <w:next w:val="Normal"/>
    <w:link w:val="Heading4Char"/>
    <w:qFormat/>
    <w:rsid w:val="001062C1"/>
    <w:pPr>
      <w:keepNext/>
      <w:numPr>
        <w:ilvl w:val="3"/>
        <w:numId w:val="19"/>
      </w:numPr>
      <w:tabs>
        <w:tab w:val="left" w:pos="2160"/>
      </w:tabs>
      <w:spacing w:before="120" w:line="240" w:lineRule="exact"/>
      <w:jc w:val="both"/>
      <w:outlineLvl w:val="3"/>
    </w:pPr>
    <w:rPr>
      <w:rFonts w:eastAsiaTheme="majorEastAsia"/>
      <w:b/>
      <w:bCs/>
      <w:color w:val="auto"/>
      <w:szCs w:val="28"/>
    </w:rPr>
  </w:style>
  <w:style w:type="paragraph" w:styleId="Heading5">
    <w:name w:val="heading 5"/>
    <w:basedOn w:val="Normal"/>
    <w:next w:val="Normal"/>
    <w:link w:val="Heading5Char"/>
    <w:qFormat/>
    <w:rsid w:val="001062C1"/>
    <w:pPr>
      <w:numPr>
        <w:ilvl w:val="4"/>
        <w:numId w:val="19"/>
      </w:numPr>
      <w:tabs>
        <w:tab w:val="left" w:pos="2880"/>
      </w:tabs>
      <w:spacing w:before="120" w:line="240" w:lineRule="exact"/>
      <w:jc w:val="both"/>
      <w:outlineLvl w:val="4"/>
    </w:pPr>
    <w:rPr>
      <w:rFonts w:eastAsiaTheme="majorEastAsia"/>
      <w:b/>
      <w:bCs/>
      <w:iCs/>
      <w:color w:val="auto"/>
      <w:szCs w:val="26"/>
    </w:rPr>
  </w:style>
  <w:style w:type="paragraph" w:styleId="Heading6">
    <w:name w:val="heading 6"/>
    <w:basedOn w:val="Normal"/>
    <w:next w:val="Normal"/>
    <w:link w:val="Heading6Char"/>
    <w:qFormat/>
    <w:rsid w:val="001062C1"/>
    <w:pPr>
      <w:numPr>
        <w:ilvl w:val="5"/>
        <w:numId w:val="19"/>
      </w:numPr>
      <w:tabs>
        <w:tab w:val="left" w:pos="720"/>
      </w:tabs>
      <w:spacing w:before="240" w:after="240" w:line="240" w:lineRule="exact"/>
      <w:jc w:val="both"/>
      <w:outlineLvl w:val="5"/>
    </w:pPr>
    <w:rPr>
      <w:rFonts w:eastAsiaTheme="majorEastAsia"/>
      <w:b/>
      <w:bCs/>
      <w:color w:val="auto"/>
      <w:szCs w:val="22"/>
    </w:rPr>
  </w:style>
  <w:style w:type="paragraph" w:styleId="Heading7">
    <w:name w:val="heading 7"/>
    <w:basedOn w:val="Normal"/>
    <w:next w:val="Normal"/>
    <w:link w:val="Heading7Char"/>
    <w:qFormat/>
    <w:rsid w:val="001062C1"/>
    <w:pPr>
      <w:numPr>
        <w:ilvl w:val="6"/>
        <w:numId w:val="19"/>
      </w:numPr>
      <w:tabs>
        <w:tab w:val="left" w:pos="720"/>
      </w:tabs>
      <w:spacing w:before="240" w:after="240" w:line="240" w:lineRule="exact"/>
      <w:jc w:val="both"/>
      <w:outlineLvl w:val="6"/>
    </w:pPr>
    <w:rPr>
      <w:rFonts w:eastAsiaTheme="majorEastAsia"/>
      <w:color w:val="auto"/>
    </w:rPr>
  </w:style>
  <w:style w:type="paragraph" w:styleId="Heading8">
    <w:name w:val="heading 8"/>
    <w:basedOn w:val="Normal"/>
    <w:next w:val="Normal"/>
    <w:link w:val="Heading8Char"/>
    <w:qFormat/>
    <w:rsid w:val="001062C1"/>
    <w:pPr>
      <w:numPr>
        <w:ilvl w:val="7"/>
        <w:numId w:val="19"/>
      </w:numPr>
      <w:tabs>
        <w:tab w:val="left" w:pos="720"/>
      </w:tabs>
      <w:spacing w:before="240" w:after="240" w:line="240" w:lineRule="exact"/>
      <w:jc w:val="both"/>
      <w:outlineLvl w:val="7"/>
    </w:pPr>
    <w:rPr>
      <w:rFonts w:eastAsiaTheme="majorEastAsia"/>
      <w:i/>
      <w:iCs/>
      <w:color w:val="auto"/>
    </w:rPr>
  </w:style>
  <w:style w:type="paragraph" w:styleId="Heading9">
    <w:name w:val="heading 9"/>
    <w:basedOn w:val="Normal"/>
    <w:next w:val="Normal"/>
    <w:link w:val="Heading9Char"/>
    <w:qFormat/>
    <w:rsid w:val="001062C1"/>
    <w:pPr>
      <w:numPr>
        <w:ilvl w:val="8"/>
        <w:numId w:val="19"/>
      </w:numPr>
      <w:tabs>
        <w:tab w:val="left" w:pos="720"/>
      </w:tabs>
      <w:spacing w:before="240" w:after="240" w:line="240" w:lineRule="exact"/>
      <w:jc w:val="both"/>
      <w:outlineLvl w:val="8"/>
    </w:pPr>
    <w:rPr>
      <w:rFonts w:eastAsiaTheme="majorEastAsia"/>
      <w:color w:val="auto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CFootnote">
    <w:name w:val="PUC Footnote"/>
    <w:basedOn w:val="Normal"/>
    <w:next w:val="Normal"/>
    <w:qFormat/>
    <w:rsid w:val="002C3703"/>
    <w:pPr>
      <w:widowControl w:val="0"/>
      <w:tabs>
        <w:tab w:val="left" w:pos="1080"/>
      </w:tabs>
      <w:spacing w:after="120" w:line="240" w:lineRule="exact"/>
      <w:ind w:firstLine="720"/>
      <w:jc w:val="both"/>
    </w:pPr>
    <w:rPr>
      <w:rFonts w:eastAsia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2C3703"/>
    <w:rPr>
      <w:rFonts w:eastAsiaTheme="majorEastAsia"/>
      <w:b/>
      <w:bCs/>
      <w:caps/>
      <w:color w:val="auto"/>
    </w:rPr>
  </w:style>
  <w:style w:type="paragraph" w:styleId="BodyText">
    <w:name w:val="Body Text"/>
    <w:basedOn w:val="Normal"/>
    <w:link w:val="BodyTextChar"/>
    <w:uiPriority w:val="99"/>
    <w:semiHidden/>
    <w:unhideWhenUsed/>
    <w:rsid w:val="002C37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C3703"/>
    <w:rPr>
      <w:rFonts w:ascii="Times New Roman" w:hAnsi="Times New Roman" w:cs="Times New Roman"/>
      <w:color w:val="000000" w:themeColor="text1"/>
      <w:szCs w:val="24"/>
    </w:rPr>
  </w:style>
  <w:style w:type="paragraph" w:customStyle="1" w:styleId="LGAnswer">
    <w:name w:val="LG Answer"/>
    <w:basedOn w:val="Normal"/>
    <w:next w:val="Normal"/>
    <w:qFormat/>
    <w:rsid w:val="002C3703"/>
    <w:pPr>
      <w:spacing w:after="240" w:line="480" w:lineRule="auto"/>
    </w:pPr>
  </w:style>
  <w:style w:type="paragraph" w:customStyle="1" w:styleId="LGBlockText">
    <w:name w:val="LG BlockText"/>
    <w:basedOn w:val="BlockText"/>
    <w:next w:val="Normal"/>
    <w:qFormat/>
    <w:rsid w:val="002C37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1440" w:right="1440"/>
      <w:jc w:val="both"/>
    </w:pPr>
    <w:rPr>
      <w:rFonts w:ascii="Times New Roman" w:eastAsia="Times New Roman" w:hAnsi="Times New Roman" w:cs="Times New Roman"/>
      <w:i w:val="0"/>
      <w:iCs w:val="0"/>
      <w:color w:val="000000" w:themeColor="text1"/>
      <w:szCs w:val="20"/>
    </w:rPr>
  </w:style>
  <w:style w:type="paragraph" w:styleId="BlockText">
    <w:name w:val="Block Text"/>
    <w:basedOn w:val="Normal"/>
    <w:uiPriority w:val="99"/>
    <w:semiHidden/>
    <w:unhideWhenUsed/>
    <w:rsid w:val="002C37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customStyle="1" w:styleId="LGBodyTextDD">
    <w:name w:val="LG BodyTextDD"/>
    <w:basedOn w:val="BodyText"/>
    <w:qFormat/>
    <w:rsid w:val="001062C1"/>
    <w:pPr>
      <w:tabs>
        <w:tab w:val="left" w:pos="720"/>
      </w:tabs>
      <w:spacing w:after="0" w:line="480" w:lineRule="exact"/>
      <w:ind w:firstLine="720"/>
      <w:jc w:val="both"/>
    </w:pPr>
    <w:rPr>
      <w:szCs w:val="20"/>
    </w:rPr>
  </w:style>
  <w:style w:type="paragraph" w:customStyle="1" w:styleId="LGBodyTextSS">
    <w:name w:val="LG BodyTextSS"/>
    <w:basedOn w:val="BodyText"/>
    <w:qFormat/>
    <w:rsid w:val="002C3703"/>
    <w:pPr>
      <w:tabs>
        <w:tab w:val="left" w:pos="720"/>
      </w:tabs>
      <w:spacing w:after="240"/>
      <w:ind w:firstLine="720"/>
      <w:jc w:val="both"/>
    </w:pPr>
    <w:rPr>
      <w:szCs w:val="20"/>
    </w:rPr>
  </w:style>
  <w:style w:type="paragraph" w:customStyle="1" w:styleId="LGCaption">
    <w:name w:val="LG Caption"/>
    <w:basedOn w:val="Caption"/>
    <w:next w:val="BodyText"/>
    <w:qFormat/>
    <w:rsid w:val="002C3703"/>
    <w:pPr>
      <w:spacing w:after="240"/>
      <w:jc w:val="center"/>
    </w:pPr>
    <w:rPr>
      <w:rFonts w:ascii="Times New Roman Bold" w:hAnsi="Times New Roman Bold"/>
      <w:i w:val="0"/>
      <w:iCs w:val="0"/>
      <w:caps/>
      <w:color w:val="000000" w:themeColor="text1"/>
      <w:sz w:val="24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2C370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LGFiledisk">
    <w:name w:val="LG Filedisk"/>
    <w:basedOn w:val="Normal"/>
    <w:qFormat/>
    <w:rsid w:val="002C370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szCs w:val="20"/>
    </w:rPr>
  </w:style>
  <w:style w:type="paragraph" w:customStyle="1" w:styleId="LGFileIndex">
    <w:name w:val="LG FileIndex"/>
    <w:basedOn w:val="Normal"/>
    <w:qFormat/>
    <w:rsid w:val="002C370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jc w:val="both"/>
    </w:pPr>
    <w:rPr>
      <w:szCs w:val="20"/>
    </w:rPr>
  </w:style>
  <w:style w:type="paragraph" w:customStyle="1" w:styleId="LGFooter">
    <w:name w:val="LG Footer"/>
    <w:basedOn w:val="Footer"/>
    <w:next w:val="LGBodyTextSS"/>
    <w:qFormat/>
    <w:rsid w:val="002C3703"/>
    <w:pPr>
      <w:tabs>
        <w:tab w:val="clear" w:pos="4680"/>
        <w:tab w:val="clear" w:pos="9360"/>
        <w:tab w:val="center" w:pos="4320"/>
        <w:tab w:val="right" w:pos="8640"/>
      </w:tabs>
      <w:spacing w:before="120"/>
      <w:jc w:val="both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C37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703"/>
    <w:rPr>
      <w:rFonts w:ascii="Times New Roman" w:hAnsi="Times New Roman" w:cs="Times New Roman"/>
      <w:color w:val="000000" w:themeColor="text1"/>
      <w:szCs w:val="24"/>
    </w:rPr>
  </w:style>
  <w:style w:type="paragraph" w:customStyle="1" w:styleId="LGHeader">
    <w:name w:val="LG Header"/>
    <w:basedOn w:val="Header"/>
    <w:next w:val="LGBodyTextSS"/>
    <w:qFormat/>
    <w:rsid w:val="002C3703"/>
    <w:pPr>
      <w:tabs>
        <w:tab w:val="clear" w:pos="4680"/>
        <w:tab w:val="clear" w:pos="9360"/>
        <w:tab w:val="center" w:pos="4320"/>
        <w:tab w:val="right" w:pos="8640"/>
      </w:tabs>
      <w:jc w:val="both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2C37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703"/>
    <w:rPr>
      <w:rFonts w:ascii="Times New Roman" w:hAnsi="Times New Roman" w:cs="Times New Roman"/>
      <w:color w:val="000000" w:themeColor="text1"/>
      <w:szCs w:val="24"/>
    </w:rPr>
  </w:style>
  <w:style w:type="paragraph" w:customStyle="1" w:styleId="LGHeading1">
    <w:name w:val="LG Heading1"/>
    <w:basedOn w:val="Heading1"/>
    <w:next w:val="LGBodyTextSS"/>
    <w:qFormat/>
    <w:rsid w:val="002C3703"/>
    <w:rPr>
      <w:caps w:val="0"/>
    </w:rPr>
  </w:style>
  <w:style w:type="paragraph" w:customStyle="1" w:styleId="LGHeading2">
    <w:name w:val="LG Heading2"/>
    <w:basedOn w:val="Heading2"/>
    <w:next w:val="LGBodyTextSS"/>
    <w:qFormat/>
    <w:rsid w:val="002C3703"/>
    <w:rPr>
      <w:rFonts w:eastAsia="Times New Roman"/>
      <w:i/>
      <w:szCs w:val="24"/>
    </w:rPr>
  </w:style>
  <w:style w:type="character" w:customStyle="1" w:styleId="Heading2Char">
    <w:name w:val="Heading 2 Char"/>
    <w:basedOn w:val="DefaultParagraphFont"/>
    <w:link w:val="Heading2"/>
    <w:rsid w:val="002C3703"/>
    <w:rPr>
      <w:rFonts w:eastAsiaTheme="majorEastAsia"/>
      <w:b/>
      <w:bCs/>
      <w:iCs/>
      <w:color w:val="auto"/>
      <w:szCs w:val="28"/>
    </w:rPr>
  </w:style>
  <w:style w:type="paragraph" w:customStyle="1" w:styleId="LGHeading3">
    <w:name w:val="LG Heading3"/>
    <w:basedOn w:val="Heading3"/>
    <w:next w:val="LGBodyTextSS"/>
    <w:qFormat/>
    <w:rsid w:val="002C3703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2C3703"/>
    <w:rPr>
      <w:rFonts w:eastAsiaTheme="majorEastAsia"/>
      <w:b/>
      <w:bCs/>
      <w:color w:val="auto"/>
      <w:szCs w:val="26"/>
    </w:rPr>
  </w:style>
  <w:style w:type="paragraph" w:customStyle="1" w:styleId="LGIndentDD">
    <w:name w:val="LG Indent DD"/>
    <w:basedOn w:val="BodyTextFirstIndent"/>
    <w:next w:val="Normal"/>
    <w:qFormat/>
    <w:rsid w:val="005A6C91"/>
    <w:pPr>
      <w:tabs>
        <w:tab w:val="left" w:pos="720"/>
      </w:tabs>
      <w:spacing w:line="480" w:lineRule="exact"/>
      <w:ind w:left="1440" w:hanging="720"/>
      <w:jc w:val="both"/>
    </w:pPr>
    <w:rPr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C370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C3703"/>
    <w:rPr>
      <w:rFonts w:ascii="Times New Roman" w:hAnsi="Times New Roman" w:cs="Times New Roman"/>
      <w:color w:val="000000" w:themeColor="text1"/>
      <w:szCs w:val="24"/>
    </w:rPr>
  </w:style>
  <w:style w:type="paragraph" w:customStyle="1" w:styleId="LGIndentSS">
    <w:name w:val="LG Indent SS"/>
    <w:basedOn w:val="BodyTextFirstIndent"/>
    <w:next w:val="Normal"/>
    <w:qFormat/>
    <w:rsid w:val="002C3703"/>
    <w:pPr>
      <w:tabs>
        <w:tab w:val="left" w:pos="720"/>
      </w:tabs>
      <w:spacing w:line="480" w:lineRule="auto"/>
      <w:ind w:left="720" w:firstLine="720"/>
      <w:jc w:val="both"/>
    </w:pPr>
    <w:rPr>
      <w:szCs w:val="20"/>
    </w:rPr>
  </w:style>
  <w:style w:type="paragraph" w:customStyle="1" w:styleId="LGListBullet">
    <w:name w:val="LG List Bullet"/>
    <w:basedOn w:val="ListBullet"/>
    <w:qFormat/>
    <w:rsid w:val="002C3703"/>
    <w:pPr>
      <w:numPr>
        <w:numId w:val="15"/>
      </w:numPr>
      <w:contextualSpacing w:val="0"/>
    </w:pPr>
  </w:style>
  <w:style w:type="paragraph" w:styleId="ListBullet">
    <w:name w:val="List Bullet"/>
    <w:basedOn w:val="Normal"/>
    <w:uiPriority w:val="99"/>
    <w:semiHidden/>
    <w:unhideWhenUsed/>
    <w:rsid w:val="002C3703"/>
    <w:pPr>
      <w:numPr>
        <w:numId w:val="11"/>
      </w:numPr>
      <w:contextualSpacing/>
    </w:pPr>
  </w:style>
  <w:style w:type="paragraph" w:customStyle="1" w:styleId="LGListBullet1">
    <w:name w:val="LG List Bullet1"/>
    <w:basedOn w:val="Normal"/>
    <w:qFormat/>
    <w:rsid w:val="002C3703"/>
    <w:pPr>
      <w:numPr>
        <w:ilvl w:val="1"/>
        <w:numId w:val="15"/>
      </w:numPr>
    </w:pPr>
  </w:style>
  <w:style w:type="paragraph" w:customStyle="1" w:styleId="LGListBullet2">
    <w:name w:val="LG List Bullet2"/>
    <w:basedOn w:val="Normal"/>
    <w:qFormat/>
    <w:rsid w:val="002C3703"/>
    <w:pPr>
      <w:numPr>
        <w:ilvl w:val="2"/>
        <w:numId w:val="15"/>
      </w:numPr>
    </w:pPr>
  </w:style>
  <w:style w:type="paragraph" w:customStyle="1" w:styleId="LGListNumber">
    <w:name w:val="LG List Number"/>
    <w:basedOn w:val="ListNumber"/>
    <w:autoRedefine/>
    <w:qFormat/>
    <w:rsid w:val="005A77BA"/>
    <w:pPr>
      <w:numPr>
        <w:numId w:val="8"/>
      </w:numPr>
      <w:spacing w:line="360" w:lineRule="auto"/>
      <w:contextualSpacing w:val="0"/>
      <w:jc w:val="both"/>
    </w:pPr>
  </w:style>
  <w:style w:type="paragraph" w:styleId="ListNumber">
    <w:name w:val="List Number"/>
    <w:basedOn w:val="Normal"/>
    <w:uiPriority w:val="99"/>
    <w:semiHidden/>
    <w:unhideWhenUsed/>
    <w:rsid w:val="002C3703"/>
    <w:pPr>
      <w:numPr>
        <w:numId w:val="12"/>
      </w:numPr>
      <w:contextualSpacing/>
    </w:pPr>
  </w:style>
  <w:style w:type="paragraph" w:customStyle="1" w:styleId="LGListNumber1">
    <w:name w:val="LG List Number1"/>
    <w:basedOn w:val="Normal"/>
    <w:qFormat/>
    <w:rsid w:val="002C3703"/>
    <w:pPr>
      <w:numPr>
        <w:ilvl w:val="1"/>
        <w:numId w:val="18"/>
      </w:numPr>
    </w:pPr>
  </w:style>
  <w:style w:type="paragraph" w:customStyle="1" w:styleId="LGListNumber2">
    <w:name w:val="LG List Number2"/>
    <w:basedOn w:val="Normal"/>
    <w:qFormat/>
    <w:rsid w:val="002C3703"/>
    <w:pPr>
      <w:numPr>
        <w:ilvl w:val="2"/>
        <w:numId w:val="18"/>
      </w:numPr>
    </w:pPr>
  </w:style>
  <w:style w:type="paragraph" w:customStyle="1" w:styleId="LGPleading">
    <w:name w:val="LG Pleading"/>
    <w:basedOn w:val="Normal"/>
    <w:next w:val="LGBodyTextDD"/>
    <w:qFormat/>
    <w:rsid w:val="002C3703"/>
    <w:pPr>
      <w:tabs>
        <w:tab w:val="left" w:pos="4680"/>
      </w:tabs>
      <w:spacing w:after="360"/>
    </w:pPr>
    <w:rPr>
      <w:rFonts w:ascii="Times New Roman Bold" w:hAnsi="Times New Roman Bold"/>
      <w:caps/>
      <w:szCs w:val="20"/>
    </w:rPr>
  </w:style>
  <w:style w:type="paragraph" w:customStyle="1" w:styleId="LGPleadingsIndex">
    <w:name w:val="LG Pleadings Index"/>
    <w:basedOn w:val="Normal"/>
    <w:qFormat/>
    <w:rsid w:val="002C3703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snapToGrid w:val="0"/>
      <w:szCs w:val="20"/>
    </w:rPr>
  </w:style>
  <w:style w:type="paragraph" w:customStyle="1" w:styleId="LGPUCFootnote">
    <w:name w:val="LG PUC Footnote"/>
    <w:basedOn w:val="PUCFootnote"/>
    <w:qFormat/>
    <w:rsid w:val="002C3703"/>
  </w:style>
  <w:style w:type="paragraph" w:customStyle="1" w:styleId="LGQuestion">
    <w:name w:val="LG Question"/>
    <w:basedOn w:val="Normal"/>
    <w:next w:val="LGAnswer"/>
    <w:qFormat/>
    <w:rsid w:val="002C3703"/>
    <w:pPr>
      <w:spacing w:after="240" w:line="480" w:lineRule="auto"/>
    </w:pPr>
    <w:rPr>
      <w:b/>
    </w:rPr>
  </w:style>
  <w:style w:type="paragraph" w:customStyle="1" w:styleId="LGSignature">
    <w:name w:val="LG Signature"/>
    <w:basedOn w:val="Signature"/>
    <w:next w:val="LGBodyTextSS"/>
    <w:qFormat/>
    <w:rsid w:val="002C3703"/>
    <w:pPr>
      <w:jc w:val="both"/>
    </w:pPr>
    <w:rPr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C370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C3703"/>
    <w:rPr>
      <w:rFonts w:ascii="Times New Roman" w:hAnsi="Times New Roman" w:cs="Times New Roman"/>
      <w:color w:val="000000" w:themeColor="text1"/>
      <w:szCs w:val="24"/>
    </w:rPr>
  </w:style>
  <w:style w:type="paragraph" w:customStyle="1" w:styleId="LGSubtitle">
    <w:name w:val="LG Subtitle"/>
    <w:basedOn w:val="Subtitle"/>
    <w:next w:val="BodyText"/>
    <w:qFormat/>
    <w:rsid w:val="002C3703"/>
    <w:pPr>
      <w:numPr>
        <w:ilvl w:val="0"/>
      </w:numPr>
      <w:spacing w:after="240"/>
    </w:pPr>
    <w:rPr>
      <w:rFonts w:ascii="Times New Roman Bold" w:eastAsia="Times New Roman" w:hAnsi="Times New Roman Bold" w:cs="Times New Roman"/>
      <w:b/>
      <w:color w:val="000000" w:themeColor="text1"/>
      <w:spacing w:val="0"/>
      <w:sz w:val="24"/>
      <w:szCs w:val="20"/>
      <w:u w:val="single"/>
    </w:rPr>
  </w:style>
  <w:style w:type="paragraph" w:styleId="Subtitle">
    <w:name w:val="Subtitle"/>
    <w:basedOn w:val="Normal"/>
    <w:next w:val="Normal"/>
    <w:link w:val="SubtitleChar"/>
    <w:uiPriority w:val="11"/>
    <w:rsid w:val="002C37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C3703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customStyle="1" w:styleId="LGTitle">
    <w:name w:val="LG Title"/>
    <w:basedOn w:val="Title"/>
    <w:next w:val="BodyText"/>
    <w:qFormat/>
    <w:rsid w:val="00511BF7"/>
    <w:pPr>
      <w:spacing w:after="120"/>
      <w:contextualSpacing w:val="0"/>
      <w:jc w:val="center"/>
    </w:pPr>
    <w:rPr>
      <w:rFonts w:ascii="Times New Roman" w:eastAsia="Times New Roman" w:hAnsi="Times New Roman" w:cs="Times New Roman"/>
      <w:b/>
      <w:caps/>
      <w:color w:val="000000" w:themeColor="text1"/>
      <w:spacing w:val="0"/>
      <w:kern w:val="0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rsid w:val="002C370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GFiledisk0">
    <w:name w:val="LGFiledisk"/>
    <w:basedOn w:val="Normal"/>
    <w:qFormat/>
    <w:rsid w:val="002C370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szCs w:val="20"/>
    </w:rPr>
  </w:style>
  <w:style w:type="paragraph" w:customStyle="1" w:styleId="LGPleadingsIndex0">
    <w:name w:val="LGPleadings Index"/>
    <w:basedOn w:val="Normal"/>
    <w:qFormat/>
    <w:rsid w:val="002C3703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</w:style>
  <w:style w:type="paragraph" w:customStyle="1" w:styleId="PleadingsIndex">
    <w:name w:val="Pleadings Index"/>
    <w:basedOn w:val="Normal"/>
    <w:qFormat/>
    <w:rsid w:val="002C3703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</w:style>
  <w:style w:type="character" w:customStyle="1" w:styleId="Heading4Char">
    <w:name w:val="Heading 4 Char"/>
    <w:basedOn w:val="DefaultParagraphFont"/>
    <w:link w:val="Heading4"/>
    <w:rsid w:val="002C3703"/>
    <w:rPr>
      <w:rFonts w:eastAsiaTheme="majorEastAsia"/>
      <w:b/>
      <w:bCs/>
      <w:color w:val="auto"/>
      <w:szCs w:val="28"/>
    </w:rPr>
  </w:style>
  <w:style w:type="character" w:customStyle="1" w:styleId="Heading5Char">
    <w:name w:val="Heading 5 Char"/>
    <w:basedOn w:val="DefaultParagraphFont"/>
    <w:link w:val="Heading5"/>
    <w:rsid w:val="002C3703"/>
    <w:rPr>
      <w:rFonts w:eastAsiaTheme="majorEastAsia"/>
      <w:b/>
      <w:bCs/>
      <w:iCs/>
      <w:color w:val="auto"/>
      <w:szCs w:val="26"/>
    </w:rPr>
  </w:style>
  <w:style w:type="character" w:customStyle="1" w:styleId="Heading6Char">
    <w:name w:val="Heading 6 Char"/>
    <w:basedOn w:val="DefaultParagraphFont"/>
    <w:link w:val="Heading6"/>
    <w:rsid w:val="002C3703"/>
    <w:rPr>
      <w:rFonts w:eastAsiaTheme="majorEastAsia"/>
      <w:b/>
      <w:bCs/>
      <w:color w:val="auto"/>
      <w:szCs w:val="22"/>
    </w:rPr>
  </w:style>
  <w:style w:type="character" w:customStyle="1" w:styleId="Heading7Char">
    <w:name w:val="Heading 7 Char"/>
    <w:basedOn w:val="DefaultParagraphFont"/>
    <w:link w:val="Heading7"/>
    <w:rsid w:val="002C3703"/>
    <w:rPr>
      <w:rFonts w:eastAsiaTheme="majorEastAsia"/>
      <w:color w:val="auto"/>
    </w:rPr>
  </w:style>
  <w:style w:type="character" w:customStyle="1" w:styleId="Heading8Char">
    <w:name w:val="Heading 8 Char"/>
    <w:basedOn w:val="DefaultParagraphFont"/>
    <w:link w:val="Heading8"/>
    <w:rsid w:val="002C3703"/>
    <w:rPr>
      <w:rFonts w:eastAsiaTheme="majorEastAsia"/>
      <w:i/>
      <w:iCs/>
      <w:color w:val="auto"/>
    </w:rPr>
  </w:style>
  <w:style w:type="character" w:customStyle="1" w:styleId="Heading9Char">
    <w:name w:val="Heading 9 Char"/>
    <w:basedOn w:val="DefaultParagraphFont"/>
    <w:link w:val="Heading9"/>
    <w:rsid w:val="002C3703"/>
    <w:rPr>
      <w:rFonts w:eastAsiaTheme="majorEastAsia"/>
      <w:color w:val="auto"/>
      <w:szCs w:val="22"/>
    </w:rPr>
  </w:style>
  <w:style w:type="paragraph" w:styleId="ListParagraph">
    <w:name w:val="List Paragraph"/>
    <w:basedOn w:val="Normal"/>
    <w:uiPriority w:val="34"/>
    <w:qFormat/>
    <w:rsid w:val="002C3703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3703"/>
    <w:pPr>
      <w:keepLines/>
      <w:spacing w:before="480" w:after="0"/>
      <w:jc w:val="left"/>
      <w:outlineLvl w:val="9"/>
    </w:pPr>
    <w:rPr>
      <w:rFonts w:asciiTheme="majorHAnsi" w:hAnsiTheme="majorHAnsi" w:cstheme="majorBidi"/>
      <w:caps w:val="0"/>
      <w:color w:val="2E74B5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57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57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575A"/>
    <w:rPr>
      <w:vertAlign w:val="superscript"/>
    </w:rPr>
  </w:style>
  <w:style w:type="paragraph" w:customStyle="1" w:styleId="pleadingstyle">
    <w:name w:val="pleading style"/>
    <w:basedOn w:val="Normal"/>
    <w:rsid w:val="003508A1"/>
    <w:pPr>
      <w:tabs>
        <w:tab w:val="left" w:pos="4680"/>
      </w:tabs>
      <w:spacing w:after="360"/>
    </w:pPr>
    <w:rPr>
      <w:rFonts w:ascii="Times New Roman Bold" w:eastAsia="Calibri" w:hAnsi="Times New Roman Bold"/>
      <w:caps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DA4"/>
    <w:rPr>
      <w:rFonts w:ascii="Segoe UI" w:hAnsi="Segoe UI" w:cs="Segoe UI"/>
      <w:sz w:val="18"/>
      <w:szCs w:val="18"/>
    </w:rPr>
  </w:style>
  <w:style w:type="paragraph" w:customStyle="1" w:styleId="Normaldouble">
    <w:name w:val="Normal double"/>
    <w:basedOn w:val="Normal"/>
    <w:link w:val="NormaldoubleChar"/>
    <w:rsid w:val="00B707FD"/>
    <w:pPr>
      <w:spacing w:line="480" w:lineRule="auto"/>
      <w:jc w:val="both"/>
    </w:pPr>
    <w:rPr>
      <w:rFonts w:eastAsia="Times New Roman"/>
      <w:color w:val="auto"/>
      <w:szCs w:val="20"/>
    </w:rPr>
  </w:style>
  <w:style w:type="character" w:styleId="Hyperlink">
    <w:name w:val="Hyperlink"/>
    <w:rsid w:val="00B707FD"/>
    <w:rPr>
      <w:color w:val="0000FF"/>
      <w:u w:val="single"/>
    </w:rPr>
  </w:style>
  <w:style w:type="character" w:customStyle="1" w:styleId="NormaldoubleChar">
    <w:name w:val="Normal double Char"/>
    <w:link w:val="Normaldouble"/>
    <w:rsid w:val="00B707FD"/>
    <w:rPr>
      <w:rFonts w:eastAsia="Times New Roman"/>
      <w:color w:val="auto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B707FD"/>
    <w:pPr>
      <w:spacing w:after="100"/>
      <w:ind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achelle.robles@puc.texas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2019-07-18T16:16:00Z</dcterms:created>
  <dcterms:modified xsi:type="dcterms:W3CDTF">2019-07-18T16:16:00Z</dcterms:modified>
</cp:coreProperties>
</file>